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3BA68" w14:textId="1579EF7B" w:rsidR="004349DB" w:rsidRPr="003A7ED9" w:rsidRDefault="004349DB" w:rsidP="004309A8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Анкета оценки радиофобии и осведомленности о радиационных рисках среди медицинского персонала</w:t>
      </w:r>
    </w:p>
    <w:p w14:paraId="3E1F1E38" w14:textId="77777777" w:rsidR="00D43F93" w:rsidRPr="003A7ED9" w:rsidRDefault="00C50E93" w:rsidP="00D43F93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Авторы: </w:t>
      </w:r>
      <w:proofErr w:type="spellStart"/>
      <w:r w:rsidR="00D43F93" w:rsidRPr="003A7ED9">
        <w:rPr>
          <w:rFonts w:ascii="Times New Roman" w:hAnsi="Times New Roman" w:cs="Times New Roman"/>
          <w:sz w:val="28"/>
          <w:szCs w:val="28"/>
        </w:rPr>
        <w:t>Алматова</w:t>
      </w:r>
      <w:proofErr w:type="spellEnd"/>
      <w:r w:rsidR="00D43F93" w:rsidRPr="003A7ED9">
        <w:rPr>
          <w:rFonts w:ascii="Times New Roman" w:hAnsi="Times New Roman" w:cs="Times New Roman"/>
          <w:sz w:val="28"/>
          <w:szCs w:val="28"/>
        </w:rPr>
        <w:t xml:space="preserve"> Венера </w:t>
      </w:r>
      <w:proofErr w:type="spellStart"/>
      <w:r w:rsidR="00D43F93" w:rsidRPr="003A7ED9">
        <w:rPr>
          <w:rFonts w:ascii="Times New Roman" w:hAnsi="Times New Roman" w:cs="Times New Roman"/>
          <w:sz w:val="28"/>
          <w:szCs w:val="28"/>
        </w:rPr>
        <w:t>Мукановна</w:t>
      </w:r>
      <w:proofErr w:type="spellEnd"/>
      <w:r w:rsidR="00D43F93" w:rsidRPr="003A7ED9">
        <w:rPr>
          <w:rFonts w:ascii="Times New Roman" w:hAnsi="Times New Roman" w:cs="Times New Roman"/>
          <w:sz w:val="28"/>
          <w:szCs w:val="28"/>
        </w:rPr>
        <w:t xml:space="preserve">, аспирант НИОЗ МЗ КР; </w:t>
      </w:r>
    </w:p>
    <w:p w14:paraId="7C8D0D30" w14:textId="0BA8D91A" w:rsidR="00D43F93" w:rsidRPr="003A7ED9" w:rsidRDefault="00D43F93" w:rsidP="00D43F93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A7ED9">
        <w:rPr>
          <w:rFonts w:ascii="Times New Roman" w:hAnsi="Times New Roman" w:cs="Times New Roman"/>
          <w:sz w:val="28"/>
          <w:szCs w:val="28"/>
          <w:lang w:val="ru-RU"/>
        </w:rPr>
        <w:t xml:space="preserve">                </w:t>
      </w:r>
      <w:proofErr w:type="spellStart"/>
      <w:r w:rsidRPr="003A7ED9">
        <w:rPr>
          <w:rFonts w:ascii="Times New Roman" w:hAnsi="Times New Roman" w:cs="Times New Roman"/>
          <w:sz w:val="28"/>
          <w:szCs w:val="28"/>
        </w:rPr>
        <w:t>Абсаттарова</w:t>
      </w:r>
      <w:proofErr w:type="spellEnd"/>
      <w:r w:rsidRPr="003A7ED9">
        <w:rPr>
          <w:rFonts w:ascii="Times New Roman" w:hAnsi="Times New Roman" w:cs="Times New Roman"/>
          <w:sz w:val="28"/>
          <w:szCs w:val="28"/>
        </w:rPr>
        <w:t xml:space="preserve"> Карлыгаш </w:t>
      </w:r>
      <w:proofErr w:type="spellStart"/>
      <w:r w:rsidRPr="003A7ED9">
        <w:rPr>
          <w:rFonts w:ascii="Times New Roman" w:hAnsi="Times New Roman" w:cs="Times New Roman"/>
          <w:sz w:val="28"/>
          <w:szCs w:val="28"/>
        </w:rPr>
        <w:t>Сейтомаровна</w:t>
      </w:r>
      <w:proofErr w:type="spellEnd"/>
      <w:r w:rsidRPr="003A7ED9">
        <w:rPr>
          <w:rFonts w:ascii="Times New Roman" w:hAnsi="Times New Roman" w:cs="Times New Roman"/>
          <w:sz w:val="28"/>
          <w:szCs w:val="28"/>
        </w:rPr>
        <w:t>, докторант НИОЗ МЗ КР.</w:t>
      </w:r>
    </w:p>
    <w:p w14:paraId="673FBDCB" w14:textId="4923C6C3" w:rsidR="00D43F93" w:rsidRPr="003A7ED9" w:rsidRDefault="00D43F93" w:rsidP="00D43F93">
      <w:pPr>
        <w:jc w:val="both"/>
        <w:rPr>
          <w:rFonts w:ascii="Times New Roman" w:eastAsiaTheme="majorEastAsia" w:hAnsi="Times New Roman" w:cs="Times New Roman"/>
          <w:i/>
          <w:iCs/>
          <w:color w:val="202124"/>
          <w:sz w:val="28"/>
          <w:szCs w:val="28"/>
          <w:lang w:val="ru-RU"/>
        </w:rPr>
      </w:pPr>
      <w:r w:rsidRPr="003A7ED9">
        <w:rPr>
          <w:rFonts w:ascii="Times New Roman" w:eastAsiaTheme="majorEastAsia" w:hAnsi="Times New Roman" w:cs="Times New Roman"/>
          <w:i/>
          <w:iCs/>
          <w:color w:val="202124"/>
          <w:sz w:val="28"/>
          <w:szCs w:val="28"/>
        </w:rPr>
        <w:t xml:space="preserve">Эта анкета используется для оценки радиофобии и восприятия рисков, связанных с ионизирующим излучением, среди медицинских работников. Собранная информация позволит определить потенциальные признаки радиофобии и оптимизировать стратегии информирования и психологической поддержки персонала. </w:t>
      </w:r>
    </w:p>
    <w:p w14:paraId="2A029A92" w14:textId="40F08C36" w:rsidR="00D43F93" w:rsidRPr="003A7ED9" w:rsidRDefault="00D43F93" w:rsidP="00B12FEF">
      <w:pPr>
        <w:pStyle w:val="ac"/>
        <w:shd w:val="clear" w:color="auto" w:fill="FFFFFF"/>
        <w:jc w:val="both"/>
        <w:rPr>
          <w:rFonts w:eastAsiaTheme="majorEastAsia"/>
          <w:i/>
          <w:iCs/>
          <w:color w:val="202124"/>
          <w:sz w:val="28"/>
          <w:szCs w:val="28"/>
          <w:lang w:val="ru-RU"/>
        </w:rPr>
      </w:pPr>
      <w:r w:rsidRPr="003A7ED9">
        <w:rPr>
          <w:rFonts w:eastAsiaTheme="majorEastAsia"/>
          <w:i/>
          <w:iCs/>
          <w:color w:val="202124"/>
          <w:sz w:val="28"/>
          <w:szCs w:val="28"/>
        </w:rPr>
        <w:t>Ваше участие добровольно и анонимно.</w:t>
      </w:r>
    </w:p>
    <w:p w14:paraId="5766BEAF" w14:textId="4A6F0AB5" w:rsidR="00B12FEF" w:rsidRPr="003A7ED9" w:rsidRDefault="00B12FEF" w:rsidP="00B12FEF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b/>
          <w:bCs/>
          <w:color w:val="202124"/>
          <w:sz w:val="28"/>
          <w:szCs w:val="28"/>
        </w:rPr>
        <w:t>Цель исследования:</w:t>
      </w:r>
      <w:r w:rsidRPr="003A7ED9">
        <w:rPr>
          <w:color w:val="202124"/>
          <w:sz w:val="28"/>
          <w:szCs w:val="28"/>
        </w:rPr>
        <w:t xml:space="preserve"> Комплексная оценка уровня радиофобии среди медицинского персонала и установление взаимосвязи между выявленным уровнем</w:t>
      </w:r>
      <w:r w:rsidR="00D43F93" w:rsidRPr="003A7ED9">
        <w:rPr>
          <w:color w:val="202124"/>
          <w:sz w:val="28"/>
          <w:szCs w:val="28"/>
          <w:lang w:val="ru-RU"/>
        </w:rPr>
        <w:t xml:space="preserve"> радиофобии</w:t>
      </w:r>
      <w:r w:rsidRPr="003A7ED9">
        <w:rPr>
          <w:color w:val="202124"/>
          <w:sz w:val="28"/>
          <w:szCs w:val="28"/>
        </w:rPr>
        <w:t>, знаниями о радиационной безопасности и профессионально-демографическими факторами.</w:t>
      </w:r>
    </w:p>
    <w:p w14:paraId="693F688E" w14:textId="77777777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b/>
          <w:bCs/>
          <w:color w:val="202124"/>
          <w:sz w:val="28"/>
          <w:szCs w:val="28"/>
        </w:rPr>
        <w:t>Задачи</w:t>
      </w:r>
    </w:p>
    <w:p w14:paraId="142A5E85" w14:textId="41EBB900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t xml:space="preserve">1.     Измерение </w:t>
      </w:r>
      <w:r w:rsidR="004309A8" w:rsidRPr="003A7ED9">
        <w:rPr>
          <w:color w:val="202124"/>
          <w:sz w:val="28"/>
          <w:szCs w:val="28"/>
          <w:lang w:val="ru-RU"/>
        </w:rPr>
        <w:t>радиофобии</w:t>
      </w:r>
      <w:r w:rsidR="007F2330" w:rsidRPr="003A7ED9">
        <w:rPr>
          <w:color w:val="202124"/>
          <w:sz w:val="28"/>
          <w:szCs w:val="28"/>
        </w:rPr>
        <w:t>: количественно</w:t>
      </w:r>
      <w:r w:rsidRPr="003A7ED9">
        <w:rPr>
          <w:color w:val="202124"/>
          <w:sz w:val="28"/>
          <w:szCs w:val="28"/>
        </w:rPr>
        <w:t xml:space="preserve"> определить средний уровень радиофобии в обеих группах (контактирующий и </w:t>
      </w:r>
      <w:r w:rsidR="00B12FEF" w:rsidRPr="003A7ED9">
        <w:rPr>
          <w:color w:val="202124"/>
          <w:sz w:val="28"/>
          <w:szCs w:val="28"/>
        </w:rPr>
        <w:t>не контактирующий</w:t>
      </w:r>
      <w:r w:rsidRPr="003A7ED9">
        <w:rPr>
          <w:color w:val="202124"/>
          <w:sz w:val="28"/>
          <w:szCs w:val="28"/>
        </w:rPr>
        <w:t xml:space="preserve"> персонал) на основе суммарного балла по шкале эмоционального восприятия.</w:t>
      </w:r>
    </w:p>
    <w:p w14:paraId="3878C159" w14:textId="1C2457A5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t>2.     Диагностика факторов</w:t>
      </w:r>
      <w:r w:rsidR="007F2330" w:rsidRPr="003A7ED9">
        <w:rPr>
          <w:color w:val="202124"/>
          <w:sz w:val="28"/>
          <w:szCs w:val="28"/>
        </w:rPr>
        <w:t>: идентифицировать</w:t>
      </w:r>
      <w:r w:rsidRPr="003A7ED9">
        <w:rPr>
          <w:color w:val="202124"/>
          <w:sz w:val="28"/>
          <w:szCs w:val="28"/>
        </w:rPr>
        <w:t xml:space="preserve"> корреляцию между уровнем радиофобии и демографическими/профессиональными параметрами (должность, стаж, обучение) внутри каждой группы, чтобы понять природу страхов.</w:t>
      </w:r>
    </w:p>
    <w:p w14:paraId="53F7B7AA" w14:textId="6ED98676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t>3.     Оценка знаний</w:t>
      </w:r>
      <w:r w:rsidR="007F2330" w:rsidRPr="003A7ED9">
        <w:rPr>
          <w:color w:val="202124"/>
          <w:sz w:val="28"/>
          <w:szCs w:val="28"/>
        </w:rPr>
        <w:t>: установить</w:t>
      </w:r>
      <w:r w:rsidRPr="003A7ED9">
        <w:rPr>
          <w:color w:val="202124"/>
          <w:sz w:val="28"/>
          <w:szCs w:val="28"/>
        </w:rPr>
        <w:t xml:space="preserve"> реальную осведомленность персонала о радиационных рисках, дозиметрии и, в частности, о влиянии аппаратуры с </w:t>
      </w:r>
      <w:r w:rsidR="007F2330" w:rsidRPr="003A7ED9">
        <w:rPr>
          <w:color w:val="202124"/>
          <w:sz w:val="28"/>
          <w:szCs w:val="28"/>
          <w:lang w:val="ru-RU"/>
        </w:rPr>
        <w:t>ионизирующим излучением</w:t>
      </w:r>
      <w:r w:rsidRPr="003A7ED9">
        <w:rPr>
          <w:color w:val="202124"/>
          <w:sz w:val="28"/>
          <w:szCs w:val="28"/>
        </w:rPr>
        <w:t>, сравнивая ответы двух групп.</w:t>
      </w:r>
    </w:p>
    <w:p w14:paraId="614DC920" w14:textId="3143D410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t>4.     Анализ поведения</w:t>
      </w:r>
      <w:r w:rsidR="007F2330" w:rsidRPr="003A7ED9">
        <w:rPr>
          <w:color w:val="202124"/>
          <w:sz w:val="28"/>
          <w:szCs w:val="28"/>
        </w:rPr>
        <w:t>: выявить</w:t>
      </w:r>
      <w:r w:rsidRPr="003A7ED9">
        <w:rPr>
          <w:color w:val="202124"/>
          <w:sz w:val="28"/>
          <w:szCs w:val="28"/>
        </w:rPr>
        <w:t xml:space="preserve"> наличие избегающих или ограничительных поведенческих реакций (уклонение от смен, официальные запросы руководству) как маркеров скрытой тревожности, особенно в отношении техники</w:t>
      </w:r>
      <w:r w:rsidR="007F2330" w:rsidRPr="003A7ED9">
        <w:rPr>
          <w:color w:val="202124"/>
          <w:sz w:val="28"/>
          <w:szCs w:val="28"/>
          <w:lang w:val="ru-RU"/>
        </w:rPr>
        <w:t xml:space="preserve"> с</w:t>
      </w:r>
      <w:r w:rsidR="007F2330" w:rsidRPr="003A7ED9">
        <w:rPr>
          <w:rFonts w:eastAsiaTheme="minorHAnsi"/>
          <w:kern w:val="2"/>
          <w:sz w:val="28"/>
          <w:szCs w:val="28"/>
          <w:lang w:val="ru-RU" w:eastAsia="en-US"/>
          <w14:ligatures w14:val="standardContextual"/>
        </w:rPr>
        <w:t xml:space="preserve"> </w:t>
      </w:r>
      <w:r w:rsidR="007F2330" w:rsidRPr="003A7ED9">
        <w:rPr>
          <w:color w:val="202124"/>
          <w:sz w:val="28"/>
          <w:szCs w:val="28"/>
          <w:lang w:val="ru-RU"/>
        </w:rPr>
        <w:t>ионизирующим излучением.</w:t>
      </w:r>
    </w:p>
    <w:p w14:paraId="0029BEB3" w14:textId="7C82D303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t>5.     Сбор рекомендаций</w:t>
      </w:r>
      <w:r w:rsidR="007F2330" w:rsidRPr="003A7ED9">
        <w:rPr>
          <w:color w:val="202124"/>
          <w:sz w:val="28"/>
          <w:szCs w:val="28"/>
        </w:rPr>
        <w:t>: собрать</w:t>
      </w:r>
      <w:r w:rsidRPr="003A7ED9">
        <w:rPr>
          <w:color w:val="202124"/>
          <w:sz w:val="28"/>
          <w:szCs w:val="28"/>
        </w:rPr>
        <w:t xml:space="preserve"> практические предложения от участников опроса о наиболее эффективных мерах (просвещение, поддержка) для снижения страхов и повышения психологической устойчивости при работе с оборудованием.</w:t>
      </w:r>
    </w:p>
    <w:p w14:paraId="5C8585FC" w14:textId="77777777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b/>
          <w:bCs/>
          <w:color w:val="202124"/>
          <w:sz w:val="28"/>
          <w:szCs w:val="28"/>
        </w:rPr>
        <w:t>Планируемый Результат</w:t>
      </w:r>
    </w:p>
    <w:p w14:paraId="72BC2D0E" w14:textId="697FEA7D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lastRenderedPageBreak/>
        <w:t xml:space="preserve">1.     Идентификация </w:t>
      </w:r>
      <w:r w:rsidR="00D43F93" w:rsidRPr="003A7ED9">
        <w:rPr>
          <w:color w:val="202124"/>
          <w:sz w:val="28"/>
          <w:szCs w:val="28"/>
          <w:lang w:val="ru-RU"/>
        </w:rPr>
        <w:t>г</w:t>
      </w:r>
      <w:proofErr w:type="spellStart"/>
      <w:r w:rsidRPr="003A7ED9">
        <w:rPr>
          <w:color w:val="202124"/>
          <w:sz w:val="28"/>
          <w:szCs w:val="28"/>
        </w:rPr>
        <w:t>рупп</w:t>
      </w:r>
      <w:proofErr w:type="spellEnd"/>
      <w:r w:rsidRPr="003A7ED9">
        <w:rPr>
          <w:color w:val="202124"/>
          <w:sz w:val="28"/>
          <w:szCs w:val="28"/>
        </w:rPr>
        <w:t xml:space="preserve"> </w:t>
      </w:r>
      <w:r w:rsidR="00D43F93" w:rsidRPr="003A7ED9">
        <w:rPr>
          <w:color w:val="202124"/>
          <w:sz w:val="28"/>
          <w:szCs w:val="28"/>
          <w:lang w:val="ru-RU"/>
        </w:rPr>
        <w:t>р</w:t>
      </w:r>
      <w:r w:rsidRPr="003A7ED9">
        <w:rPr>
          <w:color w:val="202124"/>
          <w:sz w:val="28"/>
          <w:szCs w:val="28"/>
        </w:rPr>
        <w:t xml:space="preserve">иска: </w:t>
      </w:r>
      <w:r w:rsidR="00D43F93" w:rsidRPr="003A7ED9">
        <w:rPr>
          <w:color w:val="202124"/>
          <w:sz w:val="28"/>
          <w:szCs w:val="28"/>
          <w:lang w:val="ru-RU"/>
        </w:rPr>
        <w:t>п</w:t>
      </w:r>
      <w:proofErr w:type="spellStart"/>
      <w:r w:rsidRPr="003A7ED9">
        <w:rPr>
          <w:color w:val="202124"/>
          <w:sz w:val="28"/>
          <w:szCs w:val="28"/>
        </w:rPr>
        <w:t>олучение</w:t>
      </w:r>
      <w:proofErr w:type="spellEnd"/>
      <w:r w:rsidRPr="003A7ED9">
        <w:rPr>
          <w:color w:val="202124"/>
          <w:sz w:val="28"/>
          <w:szCs w:val="28"/>
        </w:rPr>
        <w:t xml:space="preserve"> обоснованного профиля персонала с высоким уровнем радиофобии (11–20 баллов), включающего сравнительный анализ их характеристик (стаж, отсутствие обучения) между контактирующей и </w:t>
      </w:r>
      <w:r w:rsidR="007F2330" w:rsidRPr="003A7ED9">
        <w:rPr>
          <w:color w:val="202124"/>
          <w:sz w:val="28"/>
          <w:szCs w:val="28"/>
        </w:rPr>
        <w:t>не контактирующей</w:t>
      </w:r>
      <w:r w:rsidRPr="003A7ED9">
        <w:rPr>
          <w:color w:val="202124"/>
          <w:sz w:val="28"/>
          <w:szCs w:val="28"/>
        </w:rPr>
        <w:t xml:space="preserve"> группами. </w:t>
      </w:r>
      <w:r w:rsidRPr="003A7ED9">
        <w:rPr>
          <w:i/>
          <w:iCs/>
          <w:color w:val="202124"/>
          <w:sz w:val="28"/>
          <w:szCs w:val="28"/>
        </w:rPr>
        <w:t>Это позволит понять, является ли страх профессиональным или общекультурным.</w:t>
      </w:r>
    </w:p>
    <w:p w14:paraId="381967A6" w14:textId="5822064D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t xml:space="preserve">2.     Обоснование </w:t>
      </w:r>
      <w:r w:rsidR="00D43F93" w:rsidRPr="003A7ED9">
        <w:rPr>
          <w:color w:val="202124"/>
          <w:sz w:val="28"/>
          <w:szCs w:val="28"/>
          <w:lang w:val="ru-RU"/>
        </w:rPr>
        <w:t>п</w:t>
      </w:r>
      <w:proofErr w:type="spellStart"/>
      <w:r w:rsidRPr="003A7ED9">
        <w:rPr>
          <w:color w:val="202124"/>
          <w:sz w:val="28"/>
          <w:szCs w:val="28"/>
        </w:rPr>
        <w:t>рограмм</w:t>
      </w:r>
      <w:proofErr w:type="spellEnd"/>
      <w:r w:rsidRPr="003A7ED9">
        <w:rPr>
          <w:color w:val="202124"/>
          <w:sz w:val="28"/>
          <w:szCs w:val="28"/>
        </w:rPr>
        <w:t xml:space="preserve">: </w:t>
      </w:r>
      <w:r w:rsidR="00D43F93" w:rsidRPr="003A7ED9">
        <w:rPr>
          <w:color w:val="202124"/>
          <w:sz w:val="28"/>
          <w:szCs w:val="28"/>
          <w:lang w:val="ru-RU"/>
        </w:rPr>
        <w:t>ф</w:t>
      </w:r>
      <w:proofErr w:type="spellStart"/>
      <w:r w:rsidRPr="003A7ED9">
        <w:rPr>
          <w:color w:val="202124"/>
          <w:sz w:val="28"/>
          <w:szCs w:val="28"/>
        </w:rPr>
        <w:t>ормирование</w:t>
      </w:r>
      <w:proofErr w:type="spellEnd"/>
      <w:r w:rsidRPr="003A7ED9">
        <w:rPr>
          <w:color w:val="202124"/>
          <w:sz w:val="28"/>
          <w:szCs w:val="28"/>
        </w:rPr>
        <w:t xml:space="preserve"> доказательной базы, четко демонстрирующей пробелы в знаниях (процент неверных или неуверенных ответов), для реконструкции существующих образовательных программ по радиационной безопасности.</w:t>
      </w:r>
    </w:p>
    <w:p w14:paraId="375A0E5F" w14:textId="00683A4D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t xml:space="preserve">3.     Разработка </w:t>
      </w:r>
      <w:r w:rsidR="00D43F93" w:rsidRPr="003A7ED9">
        <w:rPr>
          <w:color w:val="202124"/>
          <w:sz w:val="28"/>
          <w:szCs w:val="28"/>
          <w:lang w:val="ru-RU"/>
        </w:rPr>
        <w:t>п</w:t>
      </w:r>
      <w:proofErr w:type="spellStart"/>
      <w:r w:rsidRPr="003A7ED9">
        <w:rPr>
          <w:color w:val="202124"/>
          <w:sz w:val="28"/>
          <w:szCs w:val="28"/>
        </w:rPr>
        <w:t>рограммы</w:t>
      </w:r>
      <w:proofErr w:type="spellEnd"/>
      <w:r w:rsidRPr="003A7ED9">
        <w:rPr>
          <w:color w:val="202124"/>
          <w:sz w:val="28"/>
          <w:szCs w:val="28"/>
        </w:rPr>
        <w:t xml:space="preserve"> </w:t>
      </w:r>
      <w:r w:rsidR="00D43F93" w:rsidRPr="003A7ED9">
        <w:rPr>
          <w:color w:val="202124"/>
          <w:sz w:val="28"/>
          <w:szCs w:val="28"/>
          <w:lang w:val="ru-RU"/>
        </w:rPr>
        <w:t>в</w:t>
      </w:r>
      <w:proofErr w:type="spellStart"/>
      <w:r w:rsidRPr="003A7ED9">
        <w:rPr>
          <w:color w:val="202124"/>
          <w:sz w:val="28"/>
          <w:szCs w:val="28"/>
        </w:rPr>
        <w:t>мешательства</w:t>
      </w:r>
      <w:proofErr w:type="spellEnd"/>
      <w:r w:rsidRPr="003A7ED9">
        <w:rPr>
          <w:color w:val="202124"/>
          <w:sz w:val="28"/>
          <w:szCs w:val="28"/>
        </w:rPr>
        <w:t xml:space="preserve">: </w:t>
      </w:r>
      <w:r w:rsidR="00D43F93" w:rsidRPr="003A7ED9">
        <w:rPr>
          <w:color w:val="202124"/>
          <w:sz w:val="28"/>
          <w:szCs w:val="28"/>
          <w:lang w:val="ru-RU"/>
        </w:rPr>
        <w:t>с</w:t>
      </w:r>
      <w:proofErr w:type="spellStart"/>
      <w:r w:rsidRPr="003A7ED9">
        <w:rPr>
          <w:color w:val="202124"/>
          <w:sz w:val="28"/>
          <w:szCs w:val="28"/>
        </w:rPr>
        <w:t>оздание</w:t>
      </w:r>
      <w:proofErr w:type="spellEnd"/>
      <w:r w:rsidRPr="003A7ED9">
        <w:rPr>
          <w:color w:val="202124"/>
          <w:sz w:val="28"/>
          <w:szCs w:val="28"/>
        </w:rPr>
        <w:t xml:space="preserve"> адресной, дифференцированной программы психологической поддержки, обучения и тренингов, направленных на рационализацию страхов и устранение мифов о работе с </w:t>
      </w:r>
      <w:r w:rsidR="00B12FEF" w:rsidRPr="003A7ED9">
        <w:rPr>
          <w:color w:val="202124"/>
          <w:sz w:val="28"/>
          <w:szCs w:val="28"/>
          <w:lang w:val="ru-RU"/>
        </w:rPr>
        <w:t xml:space="preserve">ионизирующей </w:t>
      </w:r>
      <w:r w:rsidRPr="003A7ED9">
        <w:rPr>
          <w:color w:val="202124"/>
          <w:sz w:val="28"/>
          <w:szCs w:val="28"/>
        </w:rPr>
        <w:t>аппаратурой.</w:t>
      </w:r>
    </w:p>
    <w:p w14:paraId="14E63425" w14:textId="70247DF4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t xml:space="preserve">4.     Управленческий </w:t>
      </w:r>
      <w:r w:rsidR="00D43F93" w:rsidRPr="003A7ED9">
        <w:rPr>
          <w:color w:val="202124"/>
          <w:sz w:val="28"/>
          <w:szCs w:val="28"/>
          <w:lang w:val="ru-RU"/>
        </w:rPr>
        <w:t>п</w:t>
      </w:r>
      <w:proofErr w:type="spellStart"/>
      <w:r w:rsidRPr="003A7ED9">
        <w:rPr>
          <w:color w:val="202124"/>
          <w:sz w:val="28"/>
          <w:szCs w:val="28"/>
        </w:rPr>
        <w:t>акет</w:t>
      </w:r>
      <w:proofErr w:type="spellEnd"/>
      <w:r w:rsidRPr="003A7ED9">
        <w:rPr>
          <w:color w:val="202124"/>
          <w:sz w:val="28"/>
          <w:szCs w:val="28"/>
        </w:rPr>
        <w:t xml:space="preserve"> </w:t>
      </w:r>
      <w:r w:rsidR="00D43F93" w:rsidRPr="003A7ED9">
        <w:rPr>
          <w:color w:val="202124"/>
          <w:sz w:val="28"/>
          <w:szCs w:val="28"/>
          <w:lang w:val="ru-RU"/>
        </w:rPr>
        <w:t>р</w:t>
      </w:r>
      <w:proofErr w:type="spellStart"/>
      <w:r w:rsidRPr="003A7ED9">
        <w:rPr>
          <w:color w:val="202124"/>
          <w:sz w:val="28"/>
          <w:szCs w:val="28"/>
        </w:rPr>
        <w:t>ешений</w:t>
      </w:r>
      <w:proofErr w:type="spellEnd"/>
      <w:r w:rsidRPr="003A7ED9">
        <w:rPr>
          <w:color w:val="202124"/>
          <w:sz w:val="28"/>
          <w:szCs w:val="28"/>
        </w:rPr>
        <w:t xml:space="preserve">: </w:t>
      </w:r>
      <w:r w:rsidR="00D43F93" w:rsidRPr="003A7ED9">
        <w:rPr>
          <w:color w:val="202124"/>
          <w:sz w:val="28"/>
          <w:szCs w:val="28"/>
          <w:lang w:val="ru-RU"/>
        </w:rPr>
        <w:t>п</w:t>
      </w:r>
      <w:proofErr w:type="spellStart"/>
      <w:r w:rsidRPr="003A7ED9">
        <w:rPr>
          <w:color w:val="202124"/>
          <w:sz w:val="28"/>
          <w:szCs w:val="28"/>
        </w:rPr>
        <w:t>редоставление</w:t>
      </w:r>
      <w:proofErr w:type="spellEnd"/>
      <w:r w:rsidRPr="003A7ED9">
        <w:rPr>
          <w:color w:val="202124"/>
          <w:sz w:val="28"/>
          <w:szCs w:val="28"/>
        </w:rPr>
        <w:t xml:space="preserve"> руководству конкретных рекомендаций по оптимизации протоколов безопасности, улучшению внутренней коммуникации и снижению психоэмоционального напряжения в коллективе, связанного с внедрением </w:t>
      </w:r>
      <w:r w:rsidR="00B12FEF" w:rsidRPr="003A7ED9">
        <w:rPr>
          <w:color w:val="202124"/>
          <w:sz w:val="28"/>
          <w:szCs w:val="28"/>
          <w:lang w:val="ru-RU"/>
        </w:rPr>
        <w:t>технологий с ионизирующим излучением</w:t>
      </w:r>
      <w:r w:rsidRPr="003A7ED9">
        <w:rPr>
          <w:color w:val="202124"/>
          <w:sz w:val="28"/>
          <w:szCs w:val="28"/>
        </w:rPr>
        <w:t>.</w:t>
      </w:r>
    </w:p>
    <w:p w14:paraId="5E6B3CEA" w14:textId="31BF29B4" w:rsidR="00C50E93" w:rsidRPr="003A7ED9" w:rsidRDefault="00C50E93" w:rsidP="00C50E93">
      <w:pPr>
        <w:pStyle w:val="ac"/>
        <w:shd w:val="clear" w:color="auto" w:fill="FFFFFF"/>
        <w:jc w:val="both"/>
        <w:rPr>
          <w:color w:val="202124"/>
          <w:sz w:val="28"/>
          <w:szCs w:val="28"/>
        </w:rPr>
      </w:pPr>
      <w:r w:rsidRPr="003A7ED9">
        <w:rPr>
          <w:color w:val="202124"/>
          <w:sz w:val="28"/>
          <w:szCs w:val="28"/>
        </w:rPr>
        <w:t xml:space="preserve">5.     Информационный </w:t>
      </w:r>
      <w:r w:rsidR="00D43F93" w:rsidRPr="003A7ED9">
        <w:rPr>
          <w:color w:val="202124"/>
          <w:sz w:val="28"/>
          <w:szCs w:val="28"/>
          <w:lang w:val="ru-RU"/>
        </w:rPr>
        <w:t>п</w:t>
      </w:r>
      <w:r w:rsidRPr="003A7ED9">
        <w:rPr>
          <w:color w:val="202124"/>
          <w:sz w:val="28"/>
          <w:szCs w:val="28"/>
        </w:rPr>
        <w:t xml:space="preserve">лан: </w:t>
      </w:r>
      <w:r w:rsidR="00D43F93" w:rsidRPr="003A7ED9">
        <w:rPr>
          <w:color w:val="202124"/>
          <w:sz w:val="28"/>
          <w:szCs w:val="28"/>
          <w:lang w:val="ru-RU"/>
        </w:rPr>
        <w:t>с</w:t>
      </w:r>
      <w:r w:rsidRPr="003A7ED9">
        <w:rPr>
          <w:color w:val="202124"/>
          <w:sz w:val="28"/>
          <w:szCs w:val="28"/>
        </w:rPr>
        <w:t>оставление каталога ключевых страхов и заблуждений (на основе открытых ответов), который станет основой для создания целевых информационных брошюр и внутренних просветительских мероприятий.</w:t>
      </w:r>
    </w:p>
    <w:p w14:paraId="3F4D2C4B" w14:textId="77777777" w:rsidR="00C50E93" w:rsidRPr="003A7ED9" w:rsidRDefault="00C50E93" w:rsidP="00C50E93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Раздел 1: Общая информация</w:t>
      </w:r>
    </w:p>
    <w:p w14:paraId="0EA91C28" w14:textId="77777777" w:rsidR="00C50E93" w:rsidRPr="003A7ED9" w:rsidRDefault="00C50E93" w:rsidP="00C50E93">
      <w:p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 xml:space="preserve">Типы: 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Multiple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choice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 / 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Short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answer</w:t>
      </w:r>
      <w:proofErr w:type="spellEnd"/>
    </w:p>
    <w:p w14:paraId="08A9D505" w14:textId="77777777" w:rsidR="00C50E93" w:rsidRPr="003A7ED9" w:rsidRDefault="00C50E93" w:rsidP="00C50E93">
      <w:pPr>
        <w:numPr>
          <w:ilvl w:val="0"/>
          <w:numId w:val="7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Пол</w:t>
      </w:r>
    </w:p>
    <w:p w14:paraId="765DD3EA" w14:textId="77777777" w:rsidR="00C50E93" w:rsidRPr="003A7ED9" w:rsidRDefault="00C50E93" w:rsidP="00C50E93">
      <w:pPr>
        <w:numPr>
          <w:ilvl w:val="0"/>
          <w:numId w:val="8"/>
        </w:numPr>
        <w:tabs>
          <w:tab w:val="clear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Мужской</w:t>
      </w:r>
    </w:p>
    <w:p w14:paraId="0897B391" w14:textId="77777777" w:rsidR="00C50E93" w:rsidRPr="003A7ED9" w:rsidRDefault="00C50E93" w:rsidP="00C50E93">
      <w:pPr>
        <w:numPr>
          <w:ilvl w:val="0"/>
          <w:numId w:val="8"/>
        </w:numPr>
        <w:tabs>
          <w:tab w:val="clear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Женский</w:t>
      </w:r>
    </w:p>
    <w:p w14:paraId="3ED08962" w14:textId="77777777" w:rsidR="00C50E93" w:rsidRPr="003A7ED9" w:rsidRDefault="00C50E93" w:rsidP="00C50E93">
      <w:pPr>
        <w:numPr>
          <w:ilvl w:val="0"/>
          <w:numId w:val="8"/>
        </w:numPr>
        <w:tabs>
          <w:tab w:val="clear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Предпочитаю не указывать</w:t>
      </w:r>
    </w:p>
    <w:p w14:paraId="613347EC" w14:textId="77777777" w:rsidR="00C50E93" w:rsidRPr="003A7ED9" w:rsidRDefault="00C50E93" w:rsidP="00C50E93">
      <w:pPr>
        <w:numPr>
          <w:ilvl w:val="0"/>
          <w:numId w:val="9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Возраст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br/>
        <w:t> </w:t>
      </w:r>
      <w:r w:rsidRPr="003A7ED9">
        <w:rPr>
          <w:rFonts w:ascii="Times New Roman" w:hAnsi="Times New Roman" w:cs="Times New Roman"/>
          <w:i/>
          <w:iCs/>
          <w:sz w:val="28"/>
          <w:szCs w:val="28"/>
        </w:rPr>
        <w:t>(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Short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> 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answer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14:paraId="075B01FA" w14:textId="77777777" w:rsidR="00C50E93" w:rsidRPr="003A7ED9" w:rsidRDefault="00C50E93" w:rsidP="00C50E93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Должность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br/>
      </w:r>
      <w:r w:rsidRPr="003A7ED9">
        <w:rPr>
          <w:rFonts w:ascii="Times New Roman" w:hAnsi="Times New Roman" w:cs="Times New Roman"/>
          <w:sz w:val="28"/>
          <w:szCs w:val="28"/>
        </w:rPr>
        <w:t> </w:t>
      </w:r>
      <w:r w:rsidRPr="003A7ED9">
        <w:rPr>
          <w:rFonts w:ascii="Times New Roman" w:hAnsi="Times New Roman" w:cs="Times New Roman"/>
          <w:i/>
          <w:iCs/>
          <w:sz w:val="28"/>
          <w:szCs w:val="28"/>
        </w:rPr>
        <w:t>(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Short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> 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answer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14:paraId="4967941C" w14:textId="5B9769A2" w:rsidR="00C50E93" w:rsidRPr="003A7ED9" w:rsidRDefault="00C50E93" w:rsidP="004309A8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Стаж</w:t>
      </w:r>
      <w:r w:rsidR="004309A8" w:rsidRPr="003A7ED9">
        <w:rPr>
          <w:rFonts w:ascii="Times New Roman" w:hAnsi="Times New Roman" w:cs="Times New Roman"/>
          <w:b/>
          <w:bCs/>
          <w:sz w:val="28"/>
          <w:szCs w:val="28"/>
          <w:lang w:val="en-US"/>
        </w:rPr>
        <w:t> 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>работы</w:t>
      </w:r>
      <w:r w:rsidR="004309A8" w:rsidRPr="003A7ED9">
        <w:rPr>
          <w:rFonts w:ascii="Times New Roman" w:hAnsi="Times New Roman" w:cs="Times New Roman"/>
          <w:b/>
          <w:bCs/>
          <w:sz w:val="28"/>
          <w:szCs w:val="28"/>
          <w:lang w:val="en-US"/>
        </w:rPr>
        <w:t> (</w:t>
      </w:r>
      <w:r w:rsidR="004309A8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в</w:t>
      </w:r>
      <w:r w:rsidR="004309A8" w:rsidRPr="003A7ED9">
        <w:rPr>
          <w:rFonts w:ascii="Times New Roman" w:hAnsi="Times New Roman" w:cs="Times New Roman"/>
          <w:b/>
          <w:bCs/>
          <w:sz w:val="28"/>
          <w:szCs w:val="28"/>
          <w:lang w:val="en-US"/>
        </w:rPr>
        <w:t> </w:t>
      </w:r>
      <w:r w:rsidR="004309A8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годах</w:t>
      </w:r>
      <w:r w:rsidR="004309A8" w:rsidRPr="003A7ED9">
        <w:rPr>
          <w:rFonts w:ascii="Times New Roman" w:hAnsi="Times New Roman" w:cs="Times New Roman"/>
          <w:b/>
          <w:bCs/>
          <w:sz w:val="28"/>
          <w:szCs w:val="28"/>
          <w:lang w:val="en-US"/>
        </w:rPr>
        <w:t>)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br/>
        <w:t> </w:t>
      </w:r>
      <w:r w:rsidRPr="003A7ED9">
        <w:rPr>
          <w:rFonts w:ascii="Times New Roman" w:hAnsi="Times New Roman" w:cs="Times New Roman"/>
          <w:i/>
          <w:iCs/>
          <w:sz w:val="28"/>
          <w:szCs w:val="28"/>
        </w:rPr>
        <w:t>(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Short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> 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answer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 / </w:t>
      </w:r>
      <w:proofErr w:type="spellStart"/>
      <w:r w:rsidRPr="003A7ED9">
        <w:rPr>
          <w:rFonts w:ascii="Times New Roman" w:hAnsi="Times New Roman" w:cs="Times New Roman"/>
          <w:i/>
          <w:iCs/>
          <w:sz w:val="28"/>
          <w:szCs w:val="28"/>
        </w:rPr>
        <w:t>Numeric</w:t>
      </w:r>
      <w:proofErr w:type="spellEnd"/>
      <w:r w:rsidRPr="003A7ED9"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14:paraId="25A9CA2B" w14:textId="28392767" w:rsidR="00C50E93" w:rsidRPr="003A7ED9" w:rsidRDefault="00C50E93" w:rsidP="00C50E93">
      <w:pPr>
        <w:numPr>
          <w:ilvl w:val="0"/>
          <w:numId w:val="12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lastRenderedPageBreak/>
        <w:t>Вы</w:t>
      </w:r>
      <w:r w:rsidR="00D43F93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регулярно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 xml:space="preserve"> работаете с аппаратурой, содержащей </w:t>
      </w:r>
      <w:r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ионизирующее излучение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>?</w:t>
      </w:r>
    </w:p>
    <w:p w14:paraId="7DBD9ED8" w14:textId="77777777" w:rsidR="00C50E93" w:rsidRPr="003A7ED9" w:rsidRDefault="00C50E93" w:rsidP="00C50E93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Да</w:t>
      </w:r>
    </w:p>
    <w:p w14:paraId="6E83D2C1" w14:textId="77777777" w:rsidR="00C50E93" w:rsidRPr="003A7ED9" w:rsidRDefault="00C50E93" w:rsidP="00C50E93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Нет</w:t>
      </w:r>
    </w:p>
    <w:p w14:paraId="523933EB" w14:textId="77777777" w:rsidR="00C50E93" w:rsidRPr="003A7ED9" w:rsidRDefault="00C50E93" w:rsidP="00C50E93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Не знаю</w:t>
      </w:r>
    </w:p>
    <w:p w14:paraId="7789974F" w14:textId="77777777" w:rsidR="00C50E93" w:rsidRPr="003A7ED9" w:rsidRDefault="00C50E93" w:rsidP="00C50E93">
      <w:pPr>
        <w:numPr>
          <w:ilvl w:val="0"/>
          <w:numId w:val="14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Проходили ли Вы обучение по радиационной безопасности?</w:t>
      </w:r>
    </w:p>
    <w:p w14:paraId="747EA2D7" w14:textId="77777777" w:rsidR="00C50E93" w:rsidRPr="003A7ED9" w:rsidRDefault="00C50E93" w:rsidP="00C50E93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Да</w:t>
      </w:r>
    </w:p>
    <w:p w14:paraId="3939F6BC" w14:textId="77777777" w:rsidR="00C50E93" w:rsidRPr="003A7ED9" w:rsidRDefault="00C50E93" w:rsidP="00C50E93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Нет</w:t>
      </w:r>
    </w:p>
    <w:p w14:paraId="7FBB6209" w14:textId="7C4CA564" w:rsidR="00C50E93" w:rsidRPr="003A7ED9" w:rsidRDefault="00C50E93" w:rsidP="00C50E93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6AF88CAF" wp14:editId="0A1C5745">
            <wp:extent cx="19050" cy="38100"/>
            <wp:effectExtent l="0" t="0" r="0" b="0"/>
            <wp:docPr id="1016416914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" cy="3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4D6E91" w14:textId="11DBB8A0" w:rsidR="00C50E93" w:rsidRPr="003A7ED9" w:rsidRDefault="00327BAB" w:rsidP="00327BAB">
      <w:pPr>
        <w:tabs>
          <w:tab w:val="left" w:pos="720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    7.</w:t>
      </w:r>
      <w:r w:rsidR="00C50E93" w:rsidRPr="003A7ED9">
        <w:rPr>
          <w:rFonts w:ascii="Times New Roman" w:hAnsi="Times New Roman" w:cs="Times New Roman"/>
          <w:b/>
          <w:bCs/>
          <w:sz w:val="28"/>
          <w:szCs w:val="28"/>
        </w:rPr>
        <w:t>Как Вы оцениваете свой уровень знаний о радиационном риске?</w:t>
      </w:r>
    </w:p>
    <w:p w14:paraId="0B97825A" w14:textId="77777777" w:rsidR="00C50E93" w:rsidRPr="003A7ED9" w:rsidRDefault="00C50E93" w:rsidP="00C50E93">
      <w:pPr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Высокий</w:t>
      </w:r>
    </w:p>
    <w:p w14:paraId="4E7069B9" w14:textId="77777777" w:rsidR="00C50E93" w:rsidRPr="003A7ED9" w:rsidRDefault="00C50E93" w:rsidP="00C50E93">
      <w:pPr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Средний</w:t>
      </w:r>
    </w:p>
    <w:p w14:paraId="4994AC6F" w14:textId="77777777" w:rsidR="00C50E93" w:rsidRPr="003A7ED9" w:rsidRDefault="00C50E93" w:rsidP="00C50E93">
      <w:pPr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Низкий</w:t>
      </w:r>
    </w:p>
    <w:p w14:paraId="46A6B669" w14:textId="77777777" w:rsidR="00C50E93" w:rsidRPr="003A7ED9" w:rsidRDefault="00C50E93" w:rsidP="00C50E93">
      <w:pPr>
        <w:numPr>
          <w:ilvl w:val="0"/>
          <w:numId w:val="1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Отсутствует</w:t>
      </w:r>
    </w:p>
    <w:p w14:paraId="2FCBCD3F" w14:textId="1359FC6A" w:rsidR="00C50E93" w:rsidRPr="003A7ED9" w:rsidRDefault="00C50E93" w:rsidP="00327BAB">
      <w:pPr>
        <w:ind w:left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8. 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>Как Вы воспринимаете риск для здоровья при работе с современными аппаратами, использующими ионизирующее излучение?</w:t>
      </w:r>
    </w:p>
    <w:p w14:paraId="388DA468" w14:textId="77777777" w:rsidR="00C50E93" w:rsidRPr="003A7ED9" w:rsidRDefault="00C50E93" w:rsidP="00C50E93">
      <w:pPr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Очень опасный</w:t>
      </w:r>
    </w:p>
    <w:p w14:paraId="2CE8FE4D" w14:textId="77777777" w:rsidR="00C50E93" w:rsidRPr="003A7ED9" w:rsidRDefault="00C50E93" w:rsidP="00C50E93">
      <w:pPr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Умеренно опасный</w:t>
      </w:r>
    </w:p>
    <w:p w14:paraId="0170A59F" w14:textId="77777777" w:rsidR="00C50E93" w:rsidRPr="003A7ED9" w:rsidRDefault="00C50E93" w:rsidP="00C50E93">
      <w:pPr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Безопасный при соблюдении норм</w:t>
      </w:r>
    </w:p>
    <w:p w14:paraId="598E697A" w14:textId="77777777" w:rsidR="00C50E93" w:rsidRPr="003A7ED9" w:rsidRDefault="00C50E93" w:rsidP="00C50E93">
      <w:pPr>
        <w:numPr>
          <w:ilvl w:val="0"/>
          <w:numId w:val="1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Не знаю</w:t>
      </w:r>
    </w:p>
    <w:p w14:paraId="4771474F" w14:textId="3380C84E" w:rsidR="00C50E93" w:rsidRPr="003A7ED9" w:rsidRDefault="001B3339" w:rsidP="001B3339">
      <w:pPr>
        <w:pStyle w:val="a7"/>
        <w:numPr>
          <w:ilvl w:val="1"/>
          <w:numId w:val="19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Известно ли Вам, что уровень излучения у аппаратов с ионизирующей энергией может отличаться от традиционного оборудования?</w:t>
      </w:r>
      <w:r w:rsidR="00C50E93" w:rsidRPr="003A7ED9">
        <w:rPr>
          <w:rFonts w:ascii="Times New Roman" w:hAnsi="Times New Roman" w:cs="Times New Roman"/>
          <w:b/>
          <w:bCs/>
          <w:sz w:val="28"/>
          <w:szCs w:val="28"/>
        </w:rPr>
        <w:t>?</w:t>
      </w:r>
    </w:p>
    <w:p w14:paraId="5FC98CC5" w14:textId="77777777" w:rsidR="00C50E93" w:rsidRPr="003A7ED9" w:rsidRDefault="00C50E93" w:rsidP="00C50E93">
      <w:pPr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Да</w:t>
      </w:r>
    </w:p>
    <w:p w14:paraId="522A510F" w14:textId="77777777" w:rsidR="00C50E93" w:rsidRPr="003A7ED9" w:rsidRDefault="00C50E93" w:rsidP="00C50E93">
      <w:pPr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Нет</w:t>
      </w:r>
    </w:p>
    <w:p w14:paraId="3C749114" w14:textId="77777777" w:rsidR="00C50E93" w:rsidRPr="003A7ED9" w:rsidRDefault="00C50E93" w:rsidP="00C50E93">
      <w:pPr>
        <w:numPr>
          <w:ilvl w:val="0"/>
          <w:numId w:val="2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Не уверен(а)</w:t>
      </w:r>
    </w:p>
    <w:p w14:paraId="5EEE83EE" w14:textId="2673B717" w:rsidR="00C50E93" w:rsidRPr="003A7ED9" w:rsidRDefault="00C50E93" w:rsidP="00C50E93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5C39F302" wp14:editId="42D5FDBB">
            <wp:extent cx="19050" cy="38100"/>
            <wp:effectExtent l="0" t="0" r="0" b="0"/>
            <wp:docPr id="796372440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" cy="3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482F3A" w14:textId="4585BC87" w:rsidR="00C50E93" w:rsidRPr="003A7ED9" w:rsidRDefault="00C50E93" w:rsidP="00C50E93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Segoe UI Emoji" w:hAnsi="Segoe UI Emoji" w:cs="Segoe UI Emoji"/>
          <w:b/>
          <w:bCs/>
          <w:sz w:val="28"/>
          <w:szCs w:val="28"/>
        </w:rPr>
        <w:t>🟦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 xml:space="preserve"> Раздел </w:t>
      </w:r>
      <w:r w:rsidR="00327BAB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2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 xml:space="preserve">: Эмоциональное восприятие (Шкала от </w:t>
      </w:r>
      <w:r w:rsidR="00D43F93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1 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 xml:space="preserve">до </w:t>
      </w:r>
      <w:r w:rsidR="00D43F93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5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14:paraId="0EC790F7" w14:textId="7C086D65" w:rsidR="00327BAB" w:rsidRPr="003A7ED9" w:rsidRDefault="00C50E93" w:rsidP="00327BAB">
      <w:p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327BAB" w:rsidRPr="003A7ED9">
        <w:rPr>
          <w:rFonts w:ascii="Times New Roman" w:hAnsi="Times New Roman" w:cs="Times New Roman"/>
          <w:i/>
          <w:iCs/>
          <w:sz w:val="28"/>
          <w:szCs w:val="28"/>
        </w:rPr>
        <w:t>Пожалуйста, отметьте степень согласия с каждым утверждением:</w:t>
      </w:r>
    </w:p>
    <w:p w14:paraId="1910FAC5" w14:textId="2164A89E" w:rsidR="00327BAB" w:rsidRPr="003A7ED9" w:rsidRDefault="00327BAB" w:rsidP="00327BAB">
      <w:p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3A7ED9">
        <w:rPr>
          <w:rFonts w:ascii="Segoe UI Emoji" w:hAnsi="Segoe UI Emoji" w:cs="Segoe UI Emoji"/>
          <w:i/>
          <w:iCs/>
          <w:sz w:val="28"/>
          <w:szCs w:val="28"/>
        </w:rPr>
        <w:t>⭐️</w:t>
      </w:r>
      <w:r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совсем не согласен; </w:t>
      </w:r>
      <w:r w:rsidRPr="003A7ED9">
        <w:rPr>
          <w:rFonts w:ascii="Segoe UI Emoji" w:hAnsi="Segoe UI Emoji" w:cs="Segoe UI Emoji"/>
          <w:i/>
          <w:iCs/>
          <w:sz w:val="28"/>
          <w:szCs w:val="28"/>
        </w:rPr>
        <w:t>⭐️⭐️</w:t>
      </w:r>
      <w:r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скорее не согласен; </w:t>
      </w:r>
      <w:r w:rsidRPr="003A7ED9">
        <w:rPr>
          <w:rFonts w:ascii="Segoe UI Emoji" w:hAnsi="Segoe UI Emoji" w:cs="Segoe UI Emoji"/>
          <w:i/>
          <w:iCs/>
          <w:sz w:val="28"/>
          <w:szCs w:val="28"/>
        </w:rPr>
        <w:t>⭐️⭐️⭐️</w:t>
      </w:r>
      <w:r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 нейтрально/затрудняюсь </w:t>
      </w:r>
      <w:r w:rsidR="007F2330"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ответить; </w:t>
      </w:r>
      <w:r w:rsidR="007F2330" w:rsidRPr="003A7ED9">
        <w:rPr>
          <w:rFonts w:ascii="Segoe UI Emoji" w:hAnsi="Segoe UI Emoji" w:cs="Segoe UI Emoji"/>
          <w:i/>
          <w:iCs/>
          <w:sz w:val="28"/>
          <w:szCs w:val="28"/>
        </w:rPr>
        <w:t>⭐</w:t>
      </w:r>
      <w:r w:rsidRPr="003A7ED9">
        <w:rPr>
          <w:rFonts w:ascii="Segoe UI Emoji" w:hAnsi="Segoe UI Emoji" w:cs="Segoe UI Emoji"/>
          <w:i/>
          <w:iCs/>
          <w:sz w:val="28"/>
          <w:szCs w:val="28"/>
        </w:rPr>
        <w:t>️⭐️⭐️⭐️</w:t>
      </w:r>
      <w:r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 скорее согласен; </w:t>
      </w:r>
      <w:r w:rsidRPr="003A7ED9">
        <w:rPr>
          <w:rFonts w:ascii="Segoe UI Emoji" w:hAnsi="Segoe UI Emoji" w:cs="Segoe UI Emoji"/>
          <w:i/>
          <w:iCs/>
          <w:sz w:val="28"/>
          <w:szCs w:val="28"/>
        </w:rPr>
        <w:t>⭐️⭐️⭐️⭐️⭐️</w:t>
      </w:r>
      <w:r w:rsidRPr="003A7ED9">
        <w:rPr>
          <w:rFonts w:ascii="Times New Roman" w:hAnsi="Times New Roman" w:cs="Times New Roman"/>
          <w:i/>
          <w:iCs/>
          <w:sz w:val="28"/>
          <w:szCs w:val="28"/>
        </w:rPr>
        <w:t xml:space="preserve"> полностью согласен</w:t>
      </w:r>
    </w:p>
    <w:p w14:paraId="0F48C83F" w14:textId="3B712365" w:rsidR="00C50E93" w:rsidRPr="003A7ED9" w:rsidRDefault="00C50E93" w:rsidP="00C50E93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6"/>
        <w:gridCol w:w="3189"/>
      </w:tblGrid>
      <w:tr w:rsidR="00C50E93" w:rsidRPr="003A7ED9" w14:paraId="386E5BDD" w14:textId="77777777">
        <w:trPr>
          <w:tblCellSpacing w:w="15" w:type="dxa"/>
        </w:trPr>
        <w:tc>
          <w:tcPr>
            <w:tcW w:w="618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36DC3F" w14:textId="77777777" w:rsidR="00C50E93" w:rsidRPr="003A7ED9" w:rsidRDefault="00C50E93" w:rsidP="00C50E93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A7ED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Вопрос</w:t>
            </w:r>
          </w:p>
        </w:tc>
        <w:tc>
          <w:tcPr>
            <w:tcW w:w="31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AC420B" w14:textId="77777777" w:rsidR="00C50E93" w:rsidRPr="003A7ED9" w:rsidRDefault="00C50E93" w:rsidP="00C50E93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A7ED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Ответы</w:t>
            </w:r>
          </w:p>
        </w:tc>
      </w:tr>
      <w:tr w:rsidR="00C50E93" w:rsidRPr="003A7ED9" w14:paraId="0BA97BC0" w14:textId="77777777">
        <w:trPr>
          <w:tblCellSpacing w:w="15" w:type="dxa"/>
        </w:trPr>
        <w:tc>
          <w:tcPr>
            <w:tcW w:w="618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C70C24" w14:textId="6757CE78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. Я чувствую беспокойство при включении оборудования, связанного с </w:t>
            </w:r>
            <w:r w:rsidR="007F2330"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ионизирующим излучением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 и радиацией.</w:t>
            </w:r>
          </w:p>
        </w:tc>
        <w:tc>
          <w:tcPr>
            <w:tcW w:w="31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29BFA1" w14:textId="13D8725C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 – не согласен → </w:t>
            </w: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 – полностью согласен</w:t>
            </w:r>
          </w:p>
        </w:tc>
      </w:tr>
      <w:tr w:rsidR="00C50E93" w:rsidRPr="003A7ED9" w14:paraId="66EF4A74" w14:textId="77777777">
        <w:trPr>
          <w:tblCellSpacing w:w="15" w:type="dxa"/>
        </w:trPr>
        <w:tc>
          <w:tcPr>
            <w:tcW w:w="618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FD3CC1" w14:textId="3F348004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. Я стараюсь избегать нахождения рядом с включённой </w:t>
            </w:r>
            <w:r w:rsidR="007F2330"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ионизирующим излучением</w:t>
            </w:r>
            <w:r w:rsidR="007F2330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F2330"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 рентген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>-аппаратурой.</w:t>
            </w:r>
          </w:p>
        </w:tc>
        <w:tc>
          <w:tcPr>
            <w:tcW w:w="31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10A74F" w14:textId="5A1845A6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 → </w:t>
            </w: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</w:t>
            </w:r>
          </w:p>
        </w:tc>
      </w:tr>
      <w:tr w:rsidR="00C50E93" w:rsidRPr="003A7ED9" w14:paraId="53246710" w14:textId="77777777">
        <w:trPr>
          <w:tblCellSpacing w:w="15" w:type="dxa"/>
        </w:trPr>
        <w:tc>
          <w:tcPr>
            <w:tcW w:w="618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082C4B" w14:textId="04513A5A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>. Я боюсь, что техника может случайно облучить меня.</w:t>
            </w:r>
          </w:p>
        </w:tc>
        <w:tc>
          <w:tcPr>
            <w:tcW w:w="31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97FF28" w14:textId="3B070983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 → </w:t>
            </w: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</w:t>
            </w:r>
          </w:p>
        </w:tc>
      </w:tr>
      <w:tr w:rsidR="00C50E93" w:rsidRPr="003A7ED9" w14:paraId="1BC9F582" w14:textId="77777777">
        <w:trPr>
          <w:tblCellSpacing w:w="15" w:type="dxa"/>
        </w:trPr>
        <w:tc>
          <w:tcPr>
            <w:tcW w:w="618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92C03B" w14:textId="132C003B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. Я беспокоюсь </w:t>
            </w:r>
            <w:r w:rsidRPr="003A7ED9">
              <w:rPr>
                <w:rFonts w:ascii="Times New Roman" w:hAnsi="Times New Roman" w:cs="Times New Roman"/>
                <w:sz w:val="28"/>
                <w:szCs w:val="28"/>
              </w:rPr>
              <w:t>о своём здоровье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 в долгосрочной перспективе.</w:t>
            </w:r>
          </w:p>
        </w:tc>
        <w:tc>
          <w:tcPr>
            <w:tcW w:w="31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E57518" w14:textId="00C1E9AE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 → </w:t>
            </w: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</w:t>
            </w:r>
          </w:p>
        </w:tc>
      </w:tr>
      <w:tr w:rsidR="00C50E93" w:rsidRPr="003A7ED9" w14:paraId="7003DAAA" w14:textId="77777777">
        <w:trPr>
          <w:tblCellSpacing w:w="15" w:type="dxa"/>
        </w:trPr>
        <w:tc>
          <w:tcPr>
            <w:tcW w:w="618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DC4343" w14:textId="07B3B20B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>. Мне не хватает информации о реальных рисках.</w:t>
            </w:r>
          </w:p>
        </w:tc>
        <w:tc>
          <w:tcPr>
            <w:tcW w:w="317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0D1C4E" w14:textId="2B7E3189" w:rsidR="00C50E93" w:rsidRPr="003A7ED9" w:rsidRDefault="00327BAB" w:rsidP="00C50E9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 w:rsidR="00C50E93" w:rsidRPr="003A7ED9">
              <w:rPr>
                <w:rFonts w:ascii="Times New Roman" w:hAnsi="Times New Roman" w:cs="Times New Roman"/>
                <w:sz w:val="28"/>
                <w:szCs w:val="28"/>
              </w:rPr>
              <w:t xml:space="preserve">→ </w:t>
            </w:r>
            <w:r w:rsidRPr="003A7ED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</w:t>
            </w:r>
          </w:p>
        </w:tc>
      </w:tr>
    </w:tbl>
    <w:p w14:paraId="5EE88F30" w14:textId="1AB233F2" w:rsidR="00C50E93" w:rsidRPr="003A7ED9" w:rsidRDefault="00C50E93" w:rsidP="00C50E93">
      <w:p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62C810C" wp14:editId="11D104CF">
            <wp:extent cx="19050" cy="38100"/>
            <wp:effectExtent l="0" t="0" r="0" b="0"/>
            <wp:docPr id="185249737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" cy="3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C9FFC7" w14:textId="49B26AEE" w:rsidR="00C50E93" w:rsidRPr="003A7ED9" w:rsidRDefault="00C50E93" w:rsidP="00C50E93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Segoe UI Emoji" w:hAnsi="Segoe UI Emoji" w:cs="Segoe UI Emoji"/>
          <w:b/>
          <w:bCs/>
          <w:sz w:val="28"/>
          <w:szCs w:val="28"/>
        </w:rPr>
        <w:t>🟦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 xml:space="preserve"> Раздел </w:t>
      </w:r>
      <w:r w:rsidR="00327BAB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3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>: Поведение и реакции</w:t>
      </w:r>
    </w:p>
    <w:p w14:paraId="526638E1" w14:textId="7F66E9B2" w:rsidR="00C50E93" w:rsidRPr="003A7ED9" w:rsidRDefault="00C50E93" w:rsidP="00C50E93">
      <w:pPr>
        <w:numPr>
          <w:ilvl w:val="0"/>
          <w:numId w:val="22"/>
        </w:numPr>
        <w:tabs>
          <w:tab w:val="left" w:pos="720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 xml:space="preserve">Учитываете ли Вы наличие </w:t>
      </w:r>
      <w:proofErr w:type="spellStart"/>
      <w:r w:rsidRPr="003A7ED9">
        <w:rPr>
          <w:rFonts w:ascii="Times New Roman" w:hAnsi="Times New Roman" w:cs="Times New Roman"/>
          <w:b/>
          <w:bCs/>
          <w:sz w:val="28"/>
          <w:szCs w:val="28"/>
        </w:rPr>
        <w:t>оборудовани</w:t>
      </w:r>
      <w:proofErr w:type="spellEnd"/>
      <w:r w:rsidR="00327BAB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е с ионизирующим излучением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 xml:space="preserve"> при выборе смен или помещений?</w:t>
      </w:r>
    </w:p>
    <w:p w14:paraId="36A0E36F" w14:textId="77777777" w:rsidR="00C50E93" w:rsidRPr="003A7ED9" w:rsidRDefault="00C50E93" w:rsidP="00C50E93">
      <w:pPr>
        <w:numPr>
          <w:ilvl w:val="0"/>
          <w:numId w:val="23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Да</w:t>
      </w:r>
    </w:p>
    <w:p w14:paraId="5541EF0B" w14:textId="77777777" w:rsidR="00C50E93" w:rsidRPr="003A7ED9" w:rsidRDefault="00C50E93" w:rsidP="00C50E93">
      <w:pPr>
        <w:numPr>
          <w:ilvl w:val="0"/>
          <w:numId w:val="23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Нет</w:t>
      </w:r>
    </w:p>
    <w:p w14:paraId="5D7C4B0B" w14:textId="7E33163F" w:rsidR="00C50E93" w:rsidRPr="003A7ED9" w:rsidRDefault="00C50E93" w:rsidP="00327BAB">
      <w:pPr>
        <w:pStyle w:val="a7"/>
        <w:numPr>
          <w:ilvl w:val="0"/>
          <w:numId w:val="22"/>
        </w:numPr>
        <w:tabs>
          <w:tab w:val="left" w:pos="720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Просили ли Вы руководство ограничить контакт с таким оборудованием?</w:t>
      </w:r>
    </w:p>
    <w:p w14:paraId="0457BADE" w14:textId="77777777" w:rsidR="00C50E93" w:rsidRPr="003A7ED9" w:rsidRDefault="00C50E93" w:rsidP="00C50E93">
      <w:pPr>
        <w:numPr>
          <w:ilvl w:val="0"/>
          <w:numId w:val="25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Да</w:t>
      </w:r>
    </w:p>
    <w:p w14:paraId="34A89045" w14:textId="77777777" w:rsidR="00C50E93" w:rsidRPr="003A7ED9" w:rsidRDefault="00C50E93" w:rsidP="00C50E93">
      <w:pPr>
        <w:numPr>
          <w:ilvl w:val="0"/>
          <w:numId w:val="25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Нет</w:t>
      </w:r>
    </w:p>
    <w:p w14:paraId="41B374B1" w14:textId="48FF7479" w:rsidR="00C50E93" w:rsidRPr="003A7ED9" w:rsidRDefault="00C50E93" w:rsidP="00327BAB">
      <w:pPr>
        <w:pStyle w:val="a7"/>
        <w:numPr>
          <w:ilvl w:val="0"/>
          <w:numId w:val="22"/>
        </w:numPr>
        <w:tabs>
          <w:tab w:val="left" w:pos="720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Участвовали ли Вы в лекциях, тренингах или психологической поддержке по вопросам радиационной безопасности?</w:t>
      </w:r>
    </w:p>
    <w:p w14:paraId="1C908B09" w14:textId="77777777" w:rsidR="00C50E93" w:rsidRPr="003A7ED9" w:rsidRDefault="00C50E93" w:rsidP="00C50E93">
      <w:pPr>
        <w:numPr>
          <w:ilvl w:val="0"/>
          <w:numId w:val="27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lastRenderedPageBreak/>
        <w:t>Да</w:t>
      </w:r>
    </w:p>
    <w:p w14:paraId="70329ED9" w14:textId="77777777" w:rsidR="00C50E93" w:rsidRPr="003A7ED9" w:rsidRDefault="00C50E93" w:rsidP="00C50E93">
      <w:pPr>
        <w:numPr>
          <w:ilvl w:val="0"/>
          <w:numId w:val="27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Нет</w:t>
      </w:r>
    </w:p>
    <w:p w14:paraId="6104EF14" w14:textId="10FBFB71" w:rsidR="00C50E93" w:rsidRPr="003A7ED9" w:rsidRDefault="00C50E93" w:rsidP="00C50E93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645F83B9" wp14:editId="11C6C18D">
            <wp:extent cx="19050" cy="38100"/>
            <wp:effectExtent l="0" t="0" r="0" b="0"/>
            <wp:docPr id="31216827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" cy="3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54C309" w14:textId="140947B0" w:rsidR="00C50E93" w:rsidRPr="003A7ED9" w:rsidRDefault="00C50E93" w:rsidP="00C50E93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3A7ED9">
        <w:rPr>
          <w:rFonts w:ascii="Segoe UI Emoji" w:hAnsi="Segoe UI Emoji" w:cs="Segoe UI Emoji"/>
          <w:b/>
          <w:bCs/>
          <w:sz w:val="28"/>
          <w:szCs w:val="28"/>
        </w:rPr>
        <w:t>🟦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 xml:space="preserve"> Раздел </w:t>
      </w:r>
      <w:r w:rsidR="00C17FCA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4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 xml:space="preserve">: Открытый вопрос </w:t>
      </w:r>
    </w:p>
    <w:p w14:paraId="6FCAF1E7" w14:textId="70D73AB6" w:rsidR="00C50E93" w:rsidRPr="003A7ED9" w:rsidRDefault="00C50E93" w:rsidP="00327BAB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A7ED9">
        <w:rPr>
          <w:rFonts w:ascii="Times New Roman" w:hAnsi="Times New Roman" w:cs="Times New Roman"/>
          <w:b/>
          <w:bCs/>
          <w:sz w:val="28"/>
          <w:szCs w:val="28"/>
        </w:rPr>
        <w:t>Что, по Вашему мнению, поможет уменьшить страхи, связанные с использованием</w:t>
      </w:r>
      <w:r w:rsid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 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>ионизирующего</w:t>
      </w:r>
      <w:r w:rsidR="00327BAB" w:rsidRPr="003A7ED9">
        <w:rPr>
          <w:rFonts w:ascii="Times New Roman" w:hAnsi="Times New Roman" w:cs="Times New Roman"/>
          <w:b/>
          <w:bCs/>
          <w:sz w:val="28"/>
          <w:szCs w:val="28"/>
          <w:lang w:val="ru-RU"/>
        </w:rPr>
        <w:t> 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t>излучения?</w:t>
      </w:r>
      <w:r w:rsidRPr="003A7ED9">
        <w:rPr>
          <w:rFonts w:ascii="Times New Roman" w:hAnsi="Times New Roman" w:cs="Times New Roman"/>
          <w:b/>
          <w:bCs/>
          <w:sz w:val="28"/>
          <w:szCs w:val="28"/>
        </w:rPr>
        <w:br/>
        <w:t> </w:t>
      </w:r>
      <w:r w:rsidRPr="003A7ED9">
        <w:rPr>
          <w:rFonts w:ascii="Times New Roman" w:hAnsi="Times New Roman" w:cs="Times New Roman"/>
          <w:b/>
          <w:bCs/>
          <w:i/>
          <w:iCs/>
          <w:sz w:val="28"/>
          <w:szCs w:val="28"/>
        </w:rPr>
        <w:t>(</w:t>
      </w:r>
      <w:r w:rsidR="00327BAB" w:rsidRPr="003A7ED9">
        <w:rPr>
          <w:rFonts w:ascii="Times New Roman" w:hAnsi="Times New Roman" w:cs="Times New Roman"/>
          <w:b/>
          <w:bCs/>
          <w:i/>
          <w:iCs/>
          <w:sz w:val="28"/>
          <w:szCs w:val="28"/>
          <w:lang w:val="ru-RU"/>
        </w:rPr>
        <w:t>Несколько из списка</w:t>
      </w:r>
      <w:r w:rsidRPr="003A7ED9">
        <w:rPr>
          <w:rFonts w:ascii="Times New Roman" w:hAnsi="Times New Roman" w:cs="Times New Roman"/>
          <w:b/>
          <w:bCs/>
          <w:i/>
          <w:iCs/>
          <w:sz w:val="28"/>
          <w:szCs w:val="28"/>
        </w:rPr>
        <w:t>)</w:t>
      </w:r>
    </w:p>
    <w:p w14:paraId="3365127A" w14:textId="69563949" w:rsidR="00327BAB" w:rsidRPr="003A7ED9" w:rsidRDefault="00327BAB" w:rsidP="00C50E93">
      <w:pPr>
        <w:numPr>
          <w:ilvl w:val="0"/>
          <w:numId w:val="28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Проводить регулярные обучающие семинары и тренинги о природе ионизирующего излучения</w:t>
      </w:r>
    </w:p>
    <w:p w14:paraId="61B3195D" w14:textId="1E333718" w:rsidR="00327BAB" w:rsidRPr="003A7ED9" w:rsidRDefault="00327BAB" w:rsidP="00C50E93">
      <w:pPr>
        <w:numPr>
          <w:ilvl w:val="0"/>
          <w:numId w:val="28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Объяснять реальные риски с опорой на доказанные научные данные</w:t>
      </w:r>
    </w:p>
    <w:p w14:paraId="6D0A38F3" w14:textId="7E41681F" w:rsidR="00327BAB" w:rsidRPr="003A7ED9" w:rsidRDefault="00327BAB" w:rsidP="00C50E93">
      <w:pPr>
        <w:numPr>
          <w:ilvl w:val="0"/>
          <w:numId w:val="28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Регулярное тестирование оборудования и контроль доз облучения</w:t>
      </w:r>
    </w:p>
    <w:p w14:paraId="137890C6" w14:textId="2182C405" w:rsidR="00327BAB" w:rsidRPr="003A7ED9" w:rsidRDefault="00327BAB" w:rsidP="00C50E93">
      <w:pPr>
        <w:numPr>
          <w:ilvl w:val="0"/>
          <w:numId w:val="28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Ознакомление персонала с инструкциями по защите: как и когда применять средства индивидуальной защиты</w:t>
      </w:r>
    </w:p>
    <w:p w14:paraId="05C88A46" w14:textId="27FFC707" w:rsidR="00327BAB" w:rsidRPr="003A7ED9" w:rsidRDefault="00327BAB" w:rsidP="00C50E93">
      <w:pPr>
        <w:numPr>
          <w:ilvl w:val="0"/>
          <w:numId w:val="28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Возможность обсудить тревоги с руководством или специалистами (психологами, радиологами)</w:t>
      </w:r>
    </w:p>
    <w:p w14:paraId="31BA7FF0" w14:textId="70AFCC79" w:rsidR="00327BAB" w:rsidRPr="003A7ED9" w:rsidRDefault="00327BAB" w:rsidP="00C50E93">
      <w:pPr>
        <w:numPr>
          <w:ilvl w:val="0"/>
          <w:numId w:val="28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Организация смен так, чтобы люди могли выбирать комфортную зону</w:t>
      </w:r>
    </w:p>
    <w:p w14:paraId="0CEED29D" w14:textId="543173DB" w:rsidR="00327BAB" w:rsidRPr="003A7ED9" w:rsidRDefault="00327BAB" w:rsidP="00C50E93">
      <w:pPr>
        <w:numPr>
          <w:ilvl w:val="0"/>
          <w:numId w:val="28"/>
        </w:numPr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Возможность предлагать идеи по улучшению условий труда</w:t>
      </w:r>
    </w:p>
    <w:p w14:paraId="57AF2F9D" w14:textId="77777777" w:rsidR="00C50E93" w:rsidRPr="003A7ED9" w:rsidRDefault="00C50E93" w:rsidP="00C50E93">
      <w:pPr>
        <w:jc w:val="both"/>
        <w:rPr>
          <w:rFonts w:ascii="Times New Roman" w:hAnsi="Times New Roman" w:cs="Times New Roman"/>
          <w:sz w:val="28"/>
          <w:szCs w:val="28"/>
        </w:rPr>
      </w:pPr>
      <w:r w:rsidRPr="003A7ED9">
        <w:rPr>
          <w:rFonts w:ascii="Times New Roman" w:hAnsi="Times New Roman" w:cs="Times New Roman"/>
          <w:sz w:val="28"/>
          <w:szCs w:val="28"/>
        </w:rPr>
        <w:t> </w:t>
      </w:r>
    </w:p>
    <w:p w14:paraId="3FFCD634" w14:textId="05944383" w:rsidR="00C50E93" w:rsidRPr="003A7ED9" w:rsidRDefault="004309A8" w:rsidP="007D7FC7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 w:rsidRPr="003A7ED9">
        <w:rPr>
          <w:rFonts w:ascii="Times New Roman" w:hAnsi="Times New Roman" w:cs="Times New Roman"/>
          <w:b/>
          <w:bCs/>
          <w:i/>
          <w:iCs/>
          <w:sz w:val="28"/>
          <w:szCs w:val="28"/>
          <w:lang w:val="ru-RU"/>
        </w:rPr>
        <w:t>Благодарности:</w:t>
      </w:r>
      <w:r w:rsidRPr="003A7ED9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7D7FC7" w:rsidRPr="003A7ED9">
        <w:rPr>
          <w:rFonts w:ascii="Times New Roman" w:hAnsi="Times New Roman" w:cs="Times New Roman"/>
          <w:i/>
          <w:iCs/>
          <w:sz w:val="28"/>
          <w:szCs w:val="28"/>
        </w:rPr>
        <w:t>Авторы исследования благодарят большую языковую модель Gemini (разработка Google), которая использовалась в качестве вспомогательного инструмента для генерации и предварительного формулирования вопросов анкеты</w:t>
      </w:r>
      <w:r w:rsidRPr="003A7ED9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(раздел 1 и 2)</w:t>
      </w:r>
      <w:r w:rsidR="007D7FC7" w:rsidRPr="003A7ED9">
        <w:rPr>
          <w:rFonts w:ascii="Times New Roman" w:hAnsi="Times New Roman" w:cs="Times New Roman"/>
          <w:i/>
          <w:iCs/>
          <w:sz w:val="28"/>
          <w:szCs w:val="28"/>
          <w:lang w:val="ru-RU"/>
        </w:rPr>
        <w:t>.</w:t>
      </w:r>
    </w:p>
    <w:sectPr w:rsidR="00C50E93" w:rsidRPr="003A7E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C4B8D"/>
    <w:multiLevelType w:val="multilevel"/>
    <w:tmpl w:val="4F9EC09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3C411A"/>
    <w:multiLevelType w:val="multilevel"/>
    <w:tmpl w:val="95183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DA403A2"/>
    <w:multiLevelType w:val="multilevel"/>
    <w:tmpl w:val="2F82E9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A963DB"/>
    <w:multiLevelType w:val="multilevel"/>
    <w:tmpl w:val="26C6CB5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5283BF5"/>
    <w:multiLevelType w:val="multilevel"/>
    <w:tmpl w:val="DC78A3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955628D"/>
    <w:multiLevelType w:val="multilevel"/>
    <w:tmpl w:val="1CEE5B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3BE4476"/>
    <w:multiLevelType w:val="multilevel"/>
    <w:tmpl w:val="3BDAA6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C2B7E8D"/>
    <w:multiLevelType w:val="multilevel"/>
    <w:tmpl w:val="6F2A3C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51217DA"/>
    <w:multiLevelType w:val="multilevel"/>
    <w:tmpl w:val="6924E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6060AD4"/>
    <w:multiLevelType w:val="multilevel"/>
    <w:tmpl w:val="54C6A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ED3DBC"/>
    <w:multiLevelType w:val="multilevel"/>
    <w:tmpl w:val="50BCC2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F8B51FC"/>
    <w:multiLevelType w:val="multilevel"/>
    <w:tmpl w:val="E9E0BA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5597C44"/>
    <w:multiLevelType w:val="multilevel"/>
    <w:tmpl w:val="2E6C5F4E"/>
    <w:lvl w:ilvl="0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entative="1">
      <w:start w:val="1"/>
      <w:numFmt w:val="decimal"/>
      <w:lvlText w:val="%2."/>
      <w:lvlJc w:val="left"/>
      <w:pPr>
        <w:tabs>
          <w:tab w:val="num" w:pos="1647"/>
        </w:tabs>
        <w:ind w:left="1647" w:hanging="360"/>
      </w:pPr>
    </w:lvl>
    <w:lvl w:ilvl="2" w:tentative="1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</w:lvl>
    <w:lvl w:ilvl="3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entative="1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</w:lvl>
    <w:lvl w:ilvl="5" w:tentative="1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</w:lvl>
    <w:lvl w:ilvl="6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entative="1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</w:lvl>
    <w:lvl w:ilvl="8" w:tentative="1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</w:lvl>
  </w:abstractNum>
  <w:abstractNum w:abstractNumId="13" w15:restartNumberingAfterBreak="0">
    <w:nsid w:val="558E7F14"/>
    <w:multiLevelType w:val="multilevel"/>
    <w:tmpl w:val="D7489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5DD371F"/>
    <w:multiLevelType w:val="multilevel"/>
    <w:tmpl w:val="DB4ED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9FF4AF4"/>
    <w:multiLevelType w:val="multilevel"/>
    <w:tmpl w:val="1868B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9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C9C116D"/>
    <w:multiLevelType w:val="multilevel"/>
    <w:tmpl w:val="6A92D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E6470E2"/>
    <w:multiLevelType w:val="multilevel"/>
    <w:tmpl w:val="A42803F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F563152"/>
    <w:multiLevelType w:val="multilevel"/>
    <w:tmpl w:val="A39E5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FBB57FF"/>
    <w:multiLevelType w:val="multilevel"/>
    <w:tmpl w:val="E8604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7"/>
      <w:numFmt w:val="decimal"/>
      <w:lvlText w:val="%2."/>
      <w:lvlJc w:val="left"/>
      <w:pPr>
        <w:ind w:left="1352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5F824FD"/>
    <w:multiLevelType w:val="multilevel"/>
    <w:tmpl w:val="5E7AE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9E43066"/>
    <w:multiLevelType w:val="multilevel"/>
    <w:tmpl w:val="09BE2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FEE3A75"/>
    <w:multiLevelType w:val="multilevel"/>
    <w:tmpl w:val="D4928BA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5911762"/>
    <w:multiLevelType w:val="multilevel"/>
    <w:tmpl w:val="6B7E540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D2836A9"/>
    <w:multiLevelType w:val="multilevel"/>
    <w:tmpl w:val="4A38B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86935123">
    <w:abstractNumId w:val="4"/>
  </w:num>
  <w:num w:numId="2" w16cid:durableId="309947253">
    <w:abstractNumId w:val="22"/>
  </w:num>
  <w:num w:numId="3" w16cid:durableId="1018701384">
    <w:abstractNumId w:val="5"/>
  </w:num>
  <w:num w:numId="4" w16cid:durableId="1634097272">
    <w:abstractNumId w:val="12"/>
  </w:num>
  <w:num w:numId="5" w16cid:durableId="2031444932">
    <w:abstractNumId w:val="10"/>
  </w:num>
  <w:num w:numId="6" w16cid:durableId="1601060788">
    <w:abstractNumId w:val="6"/>
  </w:num>
  <w:num w:numId="7" w16cid:durableId="1865708387">
    <w:abstractNumId w:val="20"/>
  </w:num>
  <w:num w:numId="8" w16cid:durableId="134682731">
    <w:abstractNumId w:val="18"/>
  </w:num>
  <w:num w:numId="9" w16cid:durableId="1464075318">
    <w:abstractNumId w:val="23"/>
    <w:lvlOverride w:ilvl="0">
      <w:lvl w:ilvl="0">
        <w:numFmt w:val="decimal"/>
        <w:lvlText w:val="%1."/>
        <w:lvlJc w:val="left"/>
      </w:lvl>
    </w:lvlOverride>
  </w:num>
  <w:num w:numId="10" w16cid:durableId="1162113857">
    <w:abstractNumId w:val="23"/>
    <w:lvlOverride w:ilvl="0">
      <w:lvl w:ilvl="0">
        <w:numFmt w:val="decimal"/>
        <w:lvlText w:val="%1."/>
        <w:lvlJc w:val="left"/>
      </w:lvl>
    </w:lvlOverride>
  </w:num>
  <w:num w:numId="11" w16cid:durableId="1160585150">
    <w:abstractNumId w:val="23"/>
    <w:lvlOverride w:ilvl="0">
      <w:lvl w:ilvl="0">
        <w:numFmt w:val="decimal"/>
        <w:lvlText w:val="%1."/>
        <w:lvlJc w:val="left"/>
      </w:lvl>
    </w:lvlOverride>
  </w:num>
  <w:num w:numId="12" w16cid:durableId="48387443">
    <w:abstractNumId w:val="23"/>
    <w:lvlOverride w:ilvl="0">
      <w:lvl w:ilvl="0">
        <w:numFmt w:val="decimal"/>
        <w:lvlText w:val="%1."/>
        <w:lvlJc w:val="left"/>
      </w:lvl>
    </w:lvlOverride>
  </w:num>
  <w:num w:numId="13" w16cid:durableId="999968429">
    <w:abstractNumId w:val="14"/>
  </w:num>
  <w:num w:numId="14" w16cid:durableId="1509825878">
    <w:abstractNumId w:val="3"/>
    <w:lvlOverride w:ilvl="0">
      <w:lvl w:ilvl="0">
        <w:numFmt w:val="decimal"/>
        <w:lvlText w:val="%1."/>
        <w:lvlJc w:val="left"/>
      </w:lvl>
    </w:lvlOverride>
  </w:num>
  <w:num w:numId="15" w16cid:durableId="1810825385">
    <w:abstractNumId w:val="19"/>
  </w:num>
  <w:num w:numId="16" w16cid:durableId="1055589598">
    <w:abstractNumId w:val="2"/>
  </w:num>
  <w:num w:numId="17" w16cid:durableId="1319384476">
    <w:abstractNumId w:val="16"/>
  </w:num>
  <w:num w:numId="18" w16cid:durableId="982927969">
    <w:abstractNumId w:val="17"/>
    <w:lvlOverride w:ilvl="0">
      <w:lvl w:ilvl="0">
        <w:numFmt w:val="decimal"/>
        <w:lvlText w:val="%1."/>
        <w:lvlJc w:val="left"/>
      </w:lvl>
    </w:lvlOverride>
  </w:num>
  <w:num w:numId="19" w16cid:durableId="250361865">
    <w:abstractNumId w:val="15"/>
  </w:num>
  <w:num w:numId="20" w16cid:durableId="1573350684">
    <w:abstractNumId w:val="0"/>
    <w:lvlOverride w:ilvl="0">
      <w:lvl w:ilvl="0">
        <w:numFmt w:val="decimal"/>
        <w:lvlText w:val="%1."/>
        <w:lvlJc w:val="left"/>
      </w:lvl>
    </w:lvlOverride>
  </w:num>
  <w:num w:numId="21" w16cid:durableId="804473044">
    <w:abstractNumId w:val="11"/>
  </w:num>
  <w:num w:numId="22" w16cid:durableId="358550514">
    <w:abstractNumId w:val="1"/>
  </w:num>
  <w:num w:numId="23" w16cid:durableId="676814315">
    <w:abstractNumId w:val="21"/>
  </w:num>
  <w:num w:numId="24" w16cid:durableId="65732927">
    <w:abstractNumId w:val="7"/>
  </w:num>
  <w:num w:numId="25" w16cid:durableId="495805875">
    <w:abstractNumId w:val="24"/>
  </w:num>
  <w:num w:numId="26" w16cid:durableId="2005428279">
    <w:abstractNumId w:val="13"/>
  </w:num>
  <w:num w:numId="27" w16cid:durableId="1258830739">
    <w:abstractNumId w:val="8"/>
  </w:num>
  <w:num w:numId="28" w16cid:durableId="9017934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486"/>
    <w:rsid w:val="00057BBC"/>
    <w:rsid w:val="0006254A"/>
    <w:rsid w:val="00064CC9"/>
    <w:rsid w:val="001B3339"/>
    <w:rsid w:val="00234B37"/>
    <w:rsid w:val="002E5C05"/>
    <w:rsid w:val="00327BAB"/>
    <w:rsid w:val="003A7ED9"/>
    <w:rsid w:val="004309A8"/>
    <w:rsid w:val="004349DB"/>
    <w:rsid w:val="00474FA3"/>
    <w:rsid w:val="007D7FC7"/>
    <w:rsid w:val="007F2330"/>
    <w:rsid w:val="00813F88"/>
    <w:rsid w:val="00826486"/>
    <w:rsid w:val="00984938"/>
    <w:rsid w:val="00B12FEF"/>
    <w:rsid w:val="00B30222"/>
    <w:rsid w:val="00B3559C"/>
    <w:rsid w:val="00B57DD3"/>
    <w:rsid w:val="00C17FCA"/>
    <w:rsid w:val="00C50E93"/>
    <w:rsid w:val="00CD583F"/>
    <w:rsid w:val="00CE1E73"/>
    <w:rsid w:val="00D2118A"/>
    <w:rsid w:val="00D43F93"/>
    <w:rsid w:val="00D77639"/>
    <w:rsid w:val="00DC5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K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BA195"/>
  <w15:chartTrackingRefBased/>
  <w15:docId w15:val="{00F5ABD7-2352-47EA-9FEF-828368BBD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K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8264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264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2648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264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2648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2648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2648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2648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2648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2648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2648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2648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2648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26486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2648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26486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2648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2648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2648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8264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2648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2648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264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26486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26486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26486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2648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26486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826486"/>
    <w:rPr>
      <w:b/>
      <w:bCs/>
      <w:smallCaps/>
      <w:color w:val="0F4761" w:themeColor="accent1" w:themeShade="BF"/>
      <w:spacing w:val="5"/>
    </w:rPr>
  </w:style>
  <w:style w:type="paragraph" w:styleId="ac">
    <w:name w:val="Normal (Web)"/>
    <w:basedOn w:val="a"/>
    <w:uiPriority w:val="99"/>
    <w:semiHidden/>
    <w:unhideWhenUsed/>
    <w:rsid w:val="00C50E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ru-KZ"/>
      <w14:ligatures w14:val="none"/>
    </w:rPr>
  </w:style>
  <w:style w:type="character" w:styleId="ad">
    <w:name w:val="Emphasis"/>
    <w:basedOn w:val="a0"/>
    <w:uiPriority w:val="20"/>
    <w:qFormat/>
    <w:rsid w:val="00C50E9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737</Words>
  <Characters>5166</Characters>
  <Application>Microsoft Office Word</Application>
  <DocSecurity>0</DocSecurity>
  <Lines>156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venera venera84</dc:creator>
  <cp:keywords/>
  <dc:description/>
  <cp:lastModifiedBy>venera venera84</cp:lastModifiedBy>
  <cp:revision>21</cp:revision>
  <dcterms:created xsi:type="dcterms:W3CDTF">2025-09-26T09:44:00Z</dcterms:created>
  <dcterms:modified xsi:type="dcterms:W3CDTF">2025-10-15T14:55:00Z</dcterms:modified>
</cp:coreProperties>
</file>